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01" w:rsidRPr="00A31806" w:rsidRDefault="00A31401">
      <w:pPr>
        <w:rPr>
          <w:rFonts w:ascii="Segoe UI" w:hAnsi="Segoe UI" w:cs="Segoe UI"/>
          <w:sz w:val="28"/>
          <w:szCs w:val="28"/>
        </w:rPr>
      </w:pPr>
      <w:bookmarkStart w:id="0" w:name="TBVB01_01"/>
      <w:r w:rsidRPr="00A31806">
        <w:rPr>
          <w:rFonts w:ascii="Segoe UI" w:hAnsi="Segoe UI" w:cs="Segoe UI"/>
          <w:b/>
          <w:sz w:val="28"/>
          <w:szCs w:val="28"/>
        </w:rPr>
        <w:t>KURZDOKUMENTATION</w:t>
      </w:r>
      <w:r w:rsidRPr="00A31806">
        <w:rPr>
          <w:rFonts w:ascii="Segoe UI" w:hAnsi="Segoe UI" w:cs="Segoe UI"/>
          <w:sz w:val="28"/>
          <w:szCs w:val="28"/>
        </w:rPr>
        <w:tab/>
      </w:r>
      <w:r w:rsidRPr="00A31806">
        <w:rPr>
          <w:rFonts w:ascii="Segoe UI" w:hAnsi="Segoe UI" w:cs="Segoe UI"/>
          <w:sz w:val="28"/>
          <w:szCs w:val="28"/>
        </w:rPr>
        <w:tab/>
      </w:r>
      <w:r w:rsidRPr="00A31806">
        <w:rPr>
          <w:rFonts w:ascii="Segoe UI" w:hAnsi="Segoe UI" w:cs="Segoe UI"/>
          <w:sz w:val="28"/>
          <w:szCs w:val="28"/>
        </w:rPr>
        <w:tab/>
      </w:r>
      <w:r w:rsidRPr="00A31806">
        <w:rPr>
          <w:rFonts w:ascii="Segoe UI" w:hAnsi="Segoe UI" w:cs="Segoe UI"/>
          <w:sz w:val="28"/>
          <w:szCs w:val="28"/>
        </w:rPr>
        <w:tab/>
      </w:r>
      <w:r w:rsidRPr="00A31806">
        <w:rPr>
          <w:rFonts w:ascii="Segoe UI" w:hAnsi="Segoe UI" w:cs="Segoe UI"/>
          <w:b/>
          <w:sz w:val="28"/>
          <w:szCs w:val="28"/>
        </w:rPr>
        <w:t>Datum:</w:t>
      </w:r>
    </w:p>
    <w:p w:rsidR="00A31401" w:rsidRPr="00A31806" w:rsidRDefault="00A31401">
      <w:pPr>
        <w:pStyle w:val="berschrift1"/>
        <w:rPr>
          <w:rFonts w:ascii="Segoe UI" w:hAnsi="Segoe UI" w:cs="Segoe UI"/>
          <w:sz w:val="28"/>
          <w:szCs w:val="28"/>
          <w:u w:val="single"/>
        </w:rPr>
      </w:pPr>
    </w:p>
    <w:p w:rsidR="00A31401" w:rsidRPr="00D94593" w:rsidRDefault="00A31401">
      <w:pPr>
        <w:pStyle w:val="berschrift1"/>
        <w:rPr>
          <w:rFonts w:ascii="Segoe UI" w:hAnsi="Segoe UI" w:cs="Segoe UI"/>
          <w:u w:val="single"/>
        </w:rPr>
      </w:pPr>
      <w:r w:rsidRPr="00D94593">
        <w:rPr>
          <w:rFonts w:ascii="Segoe UI" w:hAnsi="Segoe UI" w:cs="Segoe UI"/>
          <w:u w:val="single"/>
        </w:rPr>
        <w:t>Angaben zum Objekt</w:t>
      </w:r>
    </w:p>
    <w:p w:rsidR="00A31401" w:rsidRPr="00D94593" w:rsidRDefault="00A31401">
      <w:pPr>
        <w:rPr>
          <w:rFonts w:ascii="Segoe UI" w:hAnsi="Segoe UI" w:cs="Segoe UI"/>
        </w:rPr>
      </w:pPr>
    </w:p>
    <w:tbl>
      <w:tblPr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</w:tblGrid>
      <w:tr w:rsidR="00A31401" w:rsidRPr="00D94593">
        <w:tc>
          <w:tcPr>
            <w:tcW w:w="8850" w:type="dxa"/>
            <w:shd w:val="clear" w:color="auto" w:fill="FFFFFF"/>
          </w:tcPr>
          <w:p w:rsidR="00A31401" w:rsidRPr="00D94593" w:rsidRDefault="00A31401">
            <w:pPr>
              <w:rPr>
                <w:rFonts w:ascii="Segoe UI" w:hAnsi="Segoe UI" w:cs="Segoe UI"/>
              </w:rPr>
            </w:pPr>
            <w:r w:rsidRPr="00D94593">
              <w:rPr>
                <w:rFonts w:ascii="Segoe UI" w:hAnsi="Segoe UI" w:cs="Segoe UI"/>
              </w:rPr>
              <w:t>Ort-Ortsteil:</w:t>
            </w:r>
          </w:p>
          <w:p w:rsidR="00A31401" w:rsidRPr="00D94593" w:rsidRDefault="00A31401">
            <w:pPr>
              <w:rPr>
                <w:rFonts w:ascii="Segoe UI" w:hAnsi="Segoe UI" w:cs="Segoe UI"/>
              </w:rPr>
            </w:pPr>
          </w:p>
        </w:tc>
      </w:tr>
      <w:tr w:rsidR="00A31401" w:rsidRPr="00D94593">
        <w:tc>
          <w:tcPr>
            <w:tcW w:w="8850" w:type="dxa"/>
            <w:shd w:val="clear" w:color="auto" w:fill="FFFFFF"/>
          </w:tcPr>
          <w:p w:rsidR="00A31401" w:rsidRPr="00D94593" w:rsidRDefault="00A31401">
            <w:pPr>
              <w:rPr>
                <w:rFonts w:ascii="Segoe UI" w:hAnsi="Segoe UI" w:cs="Segoe UI"/>
              </w:rPr>
            </w:pPr>
            <w:r w:rsidRPr="00D94593">
              <w:rPr>
                <w:rFonts w:ascii="Segoe UI" w:hAnsi="Segoe UI" w:cs="Segoe UI"/>
              </w:rPr>
              <w:t>Straße / Standort:</w:t>
            </w:r>
          </w:p>
          <w:p w:rsidR="00A31401" w:rsidRPr="00D94593" w:rsidRDefault="00A31401">
            <w:pPr>
              <w:rPr>
                <w:rFonts w:ascii="Segoe UI" w:hAnsi="Segoe UI" w:cs="Segoe UI"/>
              </w:rPr>
            </w:pPr>
          </w:p>
        </w:tc>
      </w:tr>
      <w:tr w:rsidR="00A31401" w:rsidRPr="00D94593">
        <w:tc>
          <w:tcPr>
            <w:tcW w:w="8850" w:type="dxa"/>
            <w:shd w:val="clear" w:color="auto" w:fill="FFFFFF"/>
          </w:tcPr>
          <w:p w:rsidR="00A31401" w:rsidRPr="00D94593" w:rsidRDefault="00A31401">
            <w:pPr>
              <w:rPr>
                <w:rFonts w:ascii="Segoe UI" w:hAnsi="Segoe UI" w:cs="Segoe UI"/>
              </w:rPr>
            </w:pPr>
            <w:r w:rsidRPr="00D94593">
              <w:rPr>
                <w:rFonts w:ascii="Segoe UI" w:hAnsi="Segoe UI" w:cs="Segoe UI"/>
              </w:rPr>
              <w:t>Objektbezeichnung:</w:t>
            </w:r>
          </w:p>
          <w:p w:rsidR="00A31401" w:rsidRPr="00D94593" w:rsidRDefault="00A31401">
            <w:pPr>
              <w:rPr>
                <w:rFonts w:ascii="Segoe UI" w:hAnsi="Segoe UI" w:cs="Segoe UI"/>
              </w:rPr>
            </w:pPr>
          </w:p>
        </w:tc>
      </w:tr>
      <w:tr w:rsidR="00A31401" w:rsidRPr="00D94593">
        <w:trPr>
          <w:trHeight w:val="587"/>
        </w:trPr>
        <w:tc>
          <w:tcPr>
            <w:tcW w:w="8850" w:type="dxa"/>
            <w:shd w:val="clear" w:color="auto" w:fill="FFFFFF"/>
          </w:tcPr>
          <w:p w:rsidR="00A31401" w:rsidRPr="00D94593" w:rsidRDefault="00A31401">
            <w:pPr>
              <w:rPr>
                <w:rFonts w:ascii="Segoe UI" w:hAnsi="Segoe UI" w:cs="Segoe UI"/>
              </w:rPr>
            </w:pPr>
            <w:r w:rsidRPr="00D94593">
              <w:rPr>
                <w:rFonts w:ascii="Segoe UI" w:hAnsi="Segoe UI" w:cs="Segoe UI"/>
              </w:rPr>
              <w:t>Bauteil:</w:t>
            </w:r>
          </w:p>
          <w:p w:rsidR="00A31401" w:rsidRPr="00D94593" w:rsidRDefault="00A31401">
            <w:pPr>
              <w:rPr>
                <w:rFonts w:ascii="Segoe UI" w:hAnsi="Segoe UI" w:cs="Segoe UI"/>
              </w:rPr>
            </w:pPr>
          </w:p>
        </w:tc>
      </w:tr>
      <w:tr w:rsidR="00A31401" w:rsidRPr="00D94593">
        <w:trPr>
          <w:trHeight w:val="587"/>
        </w:trPr>
        <w:tc>
          <w:tcPr>
            <w:tcW w:w="8850" w:type="dxa"/>
            <w:shd w:val="clear" w:color="auto" w:fill="FFFFFF"/>
          </w:tcPr>
          <w:p w:rsidR="00A31401" w:rsidRPr="00D94593" w:rsidRDefault="00A31401">
            <w:pPr>
              <w:rPr>
                <w:rFonts w:ascii="Segoe UI" w:hAnsi="Segoe UI" w:cs="Segoe UI"/>
              </w:rPr>
            </w:pPr>
            <w:r w:rsidRPr="00D94593">
              <w:rPr>
                <w:rFonts w:ascii="Segoe UI" w:hAnsi="Segoe UI" w:cs="Segoe UI"/>
              </w:rPr>
              <w:t xml:space="preserve">Ausführung: von  </w:t>
            </w:r>
            <w:r w:rsidR="00DB0B0D">
              <w:rPr>
                <w:rFonts w:ascii="Segoe UI" w:hAnsi="Segoe UI" w:cs="Segoe UI"/>
              </w:rPr>
              <w:t xml:space="preserve">       </w:t>
            </w:r>
            <w:r w:rsidRPr="00D94593">
              <w:rPr>
                <w:rFonts w:ascii="Segoe UI" w:hAnsi="Segoe UI" w:cs="Segoe UI"/>
              </w:rPr>
              <w:t xml:space="preserve">          bis     </w:t>
            </w:r>
            <w:r w:rsidR="00DB0B0D">
              <w:rPr>
                <w:rFonts w:ascii="Segoe UI" w:hAnsi="Segoe UI" w:cs="Segoe UI"/>
              </w:rPr>
              <w:t xml:space="preserve">     </w:t>
            </w:r>
            <w:bookmarkStart w:id="1" w:name="_GoBack"/>
            <w:bookmarkEnd w:id="1"/>
            <w:r w:rsidRPr="00D94593">
              <w:rPr>
                <w:rFonts w:ascii="Segoe UI" w:hAnsi="Segoe UI" w:cs="Segoe UI"/>
              </w:rPr>
              <w:t xml:space="preserve">           durch:</w:t>
            </w:r>
          </w:p>
        </w:tc>
      </w:tr>
    </w:tbl>
    <w:p w:rsidR="00A31401" w:rsidRPr="00D94593" w:rsidRDefault="00A31401">
      <w:pPr>
        <w:rPr>
          <w:rFonts w:ascii="Segoe UI" w:hAnsi="Segoe UI" w:cs="Segoe UI"/>
        </w:rPr>
      </w:pPr>
    </w:p>
    <w:p w:rsidR="00A31401" w:rsidRPr="00D94593" w:rsidRDefault="00A31401">
      <w:pPr>
        <w:pStyle w:val="berschrift1"/>
        <w:rPr>
          <w:rFonts w:ascii="Segoe UI" w:hAnsi="Segoe UI" w:cs="Segoe UI"/>
          <w:sz w:val="22"/>
        </w:rPr>
      </w:pPr>
      <w:r w:rsidRPr="00D94593">
        <w:rPr>
          <w:rFonts w:ascii="Segoe UI" w:hAnsi="Segoe UI" w:cs="Segoe UI"/>
          <w:sz w:val="22"/>
        </w:rPr>
        <w:t>Durchgeführte Arbeiten</w:t>
      </w:r>
    </w:p>
    <w:p w:rsidR="00A31401" w:rsidRPr="00D94593" w:rsidRDefault="00A31401">
      <w:pPr>
        <w:pStyle w:val="berschrift1"/>
        <w:rPr>
          <w:rFonts w:ascii="Segoe UI" w:hAnsi="Segoe UI" w:cs="Segoe UI"/>
          <w:b w:val="0"/>
          <w:sz w:val="18"/>
        </w:rPr>
      </w:pPr>
      <w:r w:rsidRPr="00D94593">
        <w:rPr>
          <w:rFonts w:ascii="Segoe UI" w:hAnsi="Segoe UI" w:cs="Segoe UI"/>
          <w:b w:val="0"/>
          <w:sz w:val="18"/>
        </w:rPr>
        <w:t xml:space="preserve"> mit Angaben der verwendeten Materialien und Fabrikate/Hersteller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</w:tblGrid>
      <w:tr w:rsidR="00A31401" w:rsidRPr="00D94593">
        <w:tc>
          <w:tcPr>
            <w:tcW w:w="8850" w:type="dxa"/>
          </w:tcPr>
          <w:p w:rsidR="00A31401" w:rsidRPr="00D94593" w:rsidRDefault="00A31401">
            <w:pPr>
              <w:pStyle w:val="berschrift1"/>
              <w:rPr>
                <w:rFonts w:ascii="Segoe UI" w:hAnsi="Segoe UI" w:cs="Segoe UI"/>
                <w:sz w:val="28"/>
              </w:rPr>
            </w:pPr>
            <w:r w:rsidRPr="00D94593">
              <w:rPr>
                <w:rFonts w:ascii="Segoe UI" w:hAnsi="Segoe UI" w:cs="Segoe UI"/>
              </w:rPr>
              <w:t>Dokumentation</w:t>
            </w:r>
            <w:r w:rsidRPr="00D94593">
              <w:rPr>
                <w:rFonts w:ascii="Segoe UI" w:hAnsi="Segoe UI" w:cs="Segoe UI"/>
                <w:sz w:val="28"/>
              </w:rPr>
              <w:t>:</w:t>
            </w: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  <w:tr w:rsidR="00A31401" w:rsidRPr="00D94593">
        <w:tc>
          <w:tcPr>
            <w:tcW w:w="8850" w:type="dxa"/>
          </w:tcPr>
          <w:p w:rsidR="00A31401" w:rsidRPr="00D94593" w:rsidRDefault="00A31401">
            <w:pPr>
              <w:rPr>
                <w:rFonts w:ascii="Segoe UI" w:hAnsi="Segoe UI" w:cs="Segoe UI"/>
                <w:sz w:val="28"/>
              </w:rPr>
            </w:pPr>
          </w:p>
        </w:tc>
      </w:tr>
    </w:tbl>
    <w:p w:rsidR="00A31401" w:rsidRPr="00472C79" w:rsidRDefault="00A31401">
      <w:pPr>
        <w:tabs>
          <w:tab w:val="left" w:pos="7461"/>
          <w:tab w:val="right" w:pos="9524"/>
        </w:tabs>
        <w:rPr>
          <w:rFonts w:ascii="Segoe UI" w:hAnsi="Segoe UI" w:cs="Segoe UI"/>
        </w:rPr>
      </w:pPr>
      <w:r w:rsidRPr="00D94593">
        <w:rPr>
          <w:rFonts w:ascii="Segoe UI" w:hAnsi="Segoe UI" w:cs="Segoe UI"/>
          <w:b/>
          <w:sz w:val="16"/>
        </w:rPr>
        <w:t xml:space="preserve">Siehe beigefügte Info. und Hilfe zur Kurzdokumentation </w:t>
      </w:r>
      <w:r w:rsidRPr="00D94593">
        <w:rPr>
          <w:rFonts w:ascii="Segoe UI" w:hAnsi="Segoe UI" w:cs="Segoe UI"/>
          <w:b/>
          <w:color w:val="999999"/>
          <w:sz w:val="16"/>
        </w:rPr>
        <w:t>Stand: 20.01.2011</w:t>
      </w:r>
      <w:r w:rsidRPr="00D94593">
        <w:rPr>
          <w:rFonts w:ascii="Segoe UI" w:hAnsi="Segoe UI" w:cs="Segoe UI"/>
          <w:b/>
        </w:rPr>
        <w:tab/>
      </w:r>
      <w:r w:rsidRPr="00472C79">
        <w:rPr>
          <w:rFonts w:ascii="Segoe UI" w:hAnsi="Segoe UI" w:cs="Segoe UI"/>
          <w:b/>
        </w:rPr>
        <w:t>Bitte wenden</w:t>
      </w:r>
      <w:r w:rsidRPr="00472C79">
        <w:rPr>
          <w:rFonts w:ascii="Segoe UI" w:hAnsi="Segoe UI" w:cs="Segoe UI"/>
        </w:rPr>
        <w:t>!</w:t>
      </w:r>
    </w:p>
    <w:p w:rsidR="00A31401" w:rsidRPr="00472C79" w:rsidRDefault="00A31401">
      <w:pPr>
        <w:pStyle w:val="berschrift1"/>
        <w:rPr>
          <w:rFonts w:ascii="Segoe UI" w:hAnsi="Segoe UI" w:cs="Segoe UI"/>
        </w:rPr>
        <w:sectPr w:rsidR="00A31401" w:rsidRPr="00472C79" w:rsidSect="00F17FD2">
          <w:type w:val="continuous"/>
          <w:pgSz w:w="11906" w:h="16838" w:code="9"/>
          <w:pgMar w:top="680" w:right="567" w:bottom="567" w:left="1134" w:header="709" w:footer="709" w:gutter="0"/>
          <w:cols w:space="708"/>
          <w:docGrid w:linePitch="360"/>
        </w:sectPr>
      </w:pPr>
    </w:p>
    <w:p w:rsidR="00A31401" w:rsidRPr="00472C79" w:rsidRDefault="00A31401">
      <w:pPr>
        <w:pStyle w:val="berschrift1"/>
        <w:rPr>
          <w:rFonts w:ascii="Segoe UI" w:hAnsi="Segoe UI" w:cs="Segoe UI"/>
        </w:rPr>
      </w:pPr>
      <w:r w:rsidRPr="00472C79">
        <w:rPr>
          <w:rFonts w:ascii="Segoe UI" w:hAnsi="Segoe UI" w:cs="Segoe UI"/>
        </w:rPr>
        <w:lastRenderedPageBreak/>
        <w:t>FOTOS</w:t>
      </w:r>
    </w:p>
    <w:p w:rsidR="00A31401" w:rsidRPr="00472C79" w:rsidRDefault="00A31401">
      <w:pPr>
        <w:rPr>
          <w:rFonts w:ascii="Segoe UI" w:hAnsi="Segoe UI" w:cs="Segoe UI"/>
        </w:rPr>
      </w:pPr>
    </w:p>
    <w:p w:rsidR="00A31401" w:rsidRPr="00472C79" w:rsidRDefault="00A31401">
      <w:pPr>
        <w:rPr>
          <w:rFonts w:ascii="Segoe UI" w:hAnsi="Segoe UI" w:cs="Segoe UI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4"/>
      </w:tblGrid>
      <w:tr w:rsidR="00A31401" w:rsidRPr="00472C79">
        <w:tc>
          <w:tcPr>
            <w:tcW w:w="8864" w:type="dxa"/>
          </w:tcPr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  <w:b/>
              </w:rPr>
              <w:t>VORZUSTAND</w:t>
            </w:r>
            <w:r w:rsidRPr="00472C79">
              <w:rPr>
                <w:rFonts w:ascii="Segoe UI" w:hAnsi="Segoe UI" w:cs="Segoe UI"/>
              </w:rPr>
              <w:t>,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</w:rPr>
              <w:t>nur Farb- bzw. Schwarz-Weißabzüge (10 x 15 cm)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</w:rPr>
              <w:t>keine Sofortbilder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</w:rPr>
              <w:t>keine Tintenstrahl- oder Laserausdrucke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A31401" w:rsidRPr="00472C79" w:rsidRDefault="00A31401">
      <w:pPr>
        <w:pStyle w:val="Beschriftung"/>
        <w:ind w:firstLine="142"/>
        <w:rPr>
          <w:rFonts w:ascii="Segoe UI" w:hAnsi="Segoe UI" w:cs="Segoe UI"/>
        </w:rPr>
      </w:pPr>
      <w:r w:rsidRPr="00472C79">
        <w:rPr>
          <w:rFonts w:ascii="Segoe UI" w:hAnsi="Segoe UI" w:cs="Segoe UI"/>
        </w:rPr>
        <w:t>VORZUSTAND,</w:t>
      </w:r>
      <w:r w:rsidRPr="00472C79">
        <w:rPr>
          <w:rFonts w:ascii="Segoe UI" w:hAnsi="Segoe UI" w:cs="Segoe UI"/>
          <w:b w:val="0"/>
        </w:rPr>
        <w:t xml:space="preserve"> </w:t>
      </w:r>
      <w:r w:rsidRPr="00472C79">
        <w:rPr>
          <w:rFonts w:ascii="Segoe UI" w:hAnsi="Segoe UI" w:cs="Segoe UI"/>
        </w:rPr>
        <w:t>Ansicht</w:t>
      </w:r>
    </w:p>
    <w:p w:rsidR="00A31401" w:rsidRPr="00472C79" w:rsidRDefault="00A31401">
      <w:pPr>
        <w:rPr>
          <w:rFonts w:ascii="Segoe UI" w:hAnsi="Segoe UI" w:cs="Segoe UI"/>
        </w:rPr>
      </w:pPr>
    </w:p>
    <w:p w:rsidR="00A31401" w:rsidRPr="00472C79" w:rsidRDefault="00A31401">
      <w:pPr>
        <w:rPr>
          <w:rFonts w:ascii="Segoe UI" w:hAnsi="Segoe UI" w:cs="Segoe UI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4"/>
      </w:tblGrid>
      <w:tr w:rsidR="00A31401" w:rsidRPr="00472C79">
        <w:tc>
          <w:tcPr>
            <w:tcW w:w="8864" w:type="dxa"/>
          </w:tcPr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  <w:b/>
              </w:rPr>
              <w:t>ENDZUSTAND</w:t>
            </w:r>
            <w:r w:rsidRPr="00472C79">
              <w:rPr>
                <w:rFonts w:ascii="Segoe UI" w:hAnsi="Segoe UI" w:cs="Segoe UI"/>
              </w:rPr>
              <w:t>,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</w:rPr>
              <w:t>nur Farb- bzw. Schwarz-Weißabzüge (10 x 15 cm)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</w:rPr>
              <w:t>keine Sofortbilder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</w:rPr>
              <w:t>keine Tintenstrahl- oder Laserausdrucke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  <w:r w:rsidRPr="00472C79">
              <w:rPr>
                <w:rFonts w:ascii="Segoe UI" w:hAnsi="Segoe UI" w:cs="Segoe UI"/>
              </w:rPr>
              <w:t xml:space="preserve"> </w:t>
            </w: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  <w:p w:rsidR="00A31401" w:rsidRPr="00472C79" w:rsidRDefault="00A31401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A31401" w:rsidRPr="00472C79" w:rsidRDefault="00A31401">
      <w:pPr>
        <w:pStyle w:val="Beschriftung"/>
        <w:ind w:left="142"/>
        <w:rPr>
          <w:rFonts w:ascii="Segoe UI" w:hAnsi="Segoe UI" w:cs="Segoe UI"/>
        </w:rPr>
      </w:pPr>
      <w:r w:rsidRPr="00472C79">
        <w:rPr>
          <w:rFonts w:ascii="Segoe UI" w:hAnsi="Segoe UI" w:cs="Segoe UI"/>
        </w:rPr>
        <w:t>ENDZUSTAND, Ansicht</w:t>
      </w:r>
    </w:p>
    <w:bookmarkEnd w:id="0"/>
    <w:p w:rsidR="00D1520E" w:rsidRPr="0020312C" w:rsidRDefault="00D1520E">
      <w:pPr>
        <w:rPr>
          <w:rFonts w:ascii="Segoe UI" w:hAnsi="Segoe UI" w:cs="Segoe UI"/>
        </w:rPr>
      </w:pPr>
    </w:p>
    <w:sectPr w:rsidR="00D1520E" w:rsidRPr="0020312C">
      <w:pgSz w:w="11906" w:h="16838" w:code="9"/>
      <w:pgMar w:top="1134" w:right="1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401" w:rsidRDefault="00A31401" w:rsidP="00A31401">
      <w:r>
        <w:separator/>
      </w:r>
    </w:p>
  </w:endnote>
  <w:endnote w:type="continuationSeparator" w:id="0">
    <w:p w:rsidR="00A31401" w:rsidRDefault="00A31401" w:rsidP="00A3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401" w:rsidRDefault="00A31401" w:rsidP="00A31401">
      <w:r>
        <w:separator/>
      </w:r>
    </w:p>
  </w:footnote>
  <w:footnote w:type="continuationSeparator" w:id="0">
    <w:p w:rsidR="00A31401" w:rsidRDefault="00A31401" w:rsidP="00A31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austeinreihenfolge" w:val="TBVB01_01;"/>
    <w:docVar w:name="Dstst2" w:val=" "/>
    <w:docVar w:name="Dstst3" w:val=" "/>
    <w:docVar w:name="Dstst4" w:val=" "/>
    <w:docVar w:name="FussAbs" w:val="Freiherr-vom-Stein-Platz 1, 48147 Münster_x000d_Telefon: 0251 591-4036 · Internet: www.lwl-dlbw.de_x000d_Öffentliche Verkehrsmittel: ab Hbf Bussteig B 2,_x000d_Linien 1,5,6,15,16 bis Eisenbahnstraße _x000d_Parken: LWL-Parkplätze Karlstraße (Gebührenpflichtig)"/>
    <w:docVar w:name="KtoNr" w:val="Konto der LWL-Finanzabteilung_x000d_Sparkasse Münsterland Ost_x000d_IBAN: DE53 4005 0150 0000 4097 06, BIC: WELADED1MST"/>
    <w:docVar w:name="SBDaten" w:val="Ansprechpartner:_x000d_Dr. Bruno Denis Kretzschmar_x000d__x000d_Tel.:_x0009_0251 591-4013_x000d_Fax:_x0009_0251 591-4025_x000d_E-Mail:_x0009_Bruno.Kretzschmar@lwl.org"/>
  </w:docVars>
  <w:rsids>
    <w:rsidRoot w:val="00A31401"/>
    <w:rsid w:val="0020312C"/>
    <w:rsid w:val="00A31401"/>
    <w:rsid w:val="00CC293F"/>
    <w:rsid w:val="00D1520E"/>
    <w:rsid w:val="00D2690E"/>
    <w:rsid w:val="00DB0B0D"/>
    <w:rsid w:val="00E8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50F00"/>
  <w15:docId w15:val="{73975BC4-A413-4633-B96F-EE9CA7A7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31401"/>
    <w:pPr>
      <w:keepNext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A314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1401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A314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1401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31401"/>
    <w:rPr>
      <w:rFonts w:ascii="Arial" w:hAnsi="Arial"/>
      <w:b/>
      <w:sz w:val="24"/>
      <w:szCs w:val="24"/>
    </w:rPr>
  </w:style>
  <w:style w:type="paragraph" w:styleId="Beschriftung">
    <w:name w:val="caption"/>
    <w:basedOn w:val="Standard"/>
    <w:next w:val="Standard"/>
    <w:qFormat/>
    <w:rsid w:val="00A3140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TBV-Dokument ID: 10861</vt:lpstr>
    </vt:vector>
  </TitlesOfParts>
  <Company>LWL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TBV-Dokument ID: 10861</dc:title>
  <dc:subject/>
  <dc:creator>P302D013</dc:creator>
  <cp:keywords/>
  <dc:description>Dieses Dokument wurde mit Texi 2007 Ver. 2.00.0004 erstellt.</dc:description>
  <cp:lastModifiedBy>P302D013</cp:lastModifiedBy>
  <cp:revision>3</cp:revision>
  <dcterms:created xsi:type="dcterms:W3CDTF">2022-11-16T13:55:00Z</dcterms:created>
  <dcterms:modified xsi:type="dcterms:W3CDTF">2025-02-06T10:17:00Z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chbearbeiter">
    <vt:lpwstr>Dr. Bruno Denis Kretzschmar</vt:lpwstr>
  </property>
  <property fmtid="{D5CDD505-2E9C-101B-9397-08002B2CF9AE}" pid="3" name="Dstst1">
    <vt:lpwstr>LWL-Denkmalpflege, Landschafts- und _x000d_
Baukultur in Westfalen</vt:lpwstr>
  </property>
  <property fmtid="{D5CDD505-2E9C-101B-9397-08002B2CF9AE}" pid="4" name="SichtfensterAbs">
    <vt:lpwstr>LWL-Denkmalpflege, Landschafts- und Baukultur in Westfalen • 48133 Münster</vt:lpwstr>
  </property>
  <property fmtid="{D5CDD505-2E9C-101B-9397-08002B2CF9AE}" pid="5" name="Ort">
    <vt:lpwstr>Münster</vt:lpwstr>
  </property>
  <property fmtid="{D5CDD505-2E9C-101B-9397-08002B2CF9AE}" pid="6" name="Datum">
    <vt:lpwstr>10.11.2016</vt:lpwstr>
  </property>
  <property fmtid="{D5CDD505-2E9C-101B-9397-08002B2CF9AE}" pid="7" name="OrtDatum">
    <vt:lpwstr>Münster, 10.11.2016</vt:lpwstr>
  </property>
  <property fmtid="{D5CDD505-2E9C-101B-9397-08002B2CF9AE}" pid="8" name="Servicezeiten1">
    <vt:lpwstr>Servicezeiten:</vt:lpwstr>
  </property>
  <property fmtid="{D5CDD505-2E9C-101B-9397-08002B2CF9AE}" pid="9" name="Servicezeiten">
    <vt:lpwstr>Montag-Donnerstag	08:30-12:30 Uhr, 14:00-15:30 Uhr_x000d_
Freitag	08:30-12:30 Uhr</vt:lpwstr>
  </property>
  <property fmtid="{D5CDD505-2E9C-101B-9397-08002B2CF9AE}" pid="10" name="VorlagenDB">
    <vt:lpwstr/>
  </property>
  <property fmtid="{D5CDD505-2E9C-101B-9397-08002B2CF9AE}" pid="11" name="Dokumentart">
    <vt:lpwstr>5</vt:lpwstr>
  </property>
  <property fmtid="{D5CDD505-2E9C-101B-9397-08002B2CF9AE}" pid="12" name="Vorlageart">
    <vt:lpwstr>4</vt:lpwstr>
  </property>
  <property fmtid="{D5CDD505-2E9C-101B-9397-08002B2CF9AE}" pid="13" name="AnzVerfuegung">
    <vt:i4>0</vt:i4>
  </property>
  <property fmtid="{D5CDD505-2E9C-101B-9397-08002B2CF9AE}" pid="14" name="AnzBetreff">
    <vt:i4>0</vt:i4>
  </property>
  <property fmtid="{D5CDD505-2E9C-101B-9397-08002B2CF9AE}" pid="15" name="AnzDurchschrift">
    <vt:i4>0</vt:i4>
  </property>
  <property fmtid="{D5CDD505-2E9C-101B-9397-08002B2CF9AE}" pid="16" name="gloOrg">
    <vt:lpwstr>LWL</vt:lpwstr>
  </property>
  <property fmtid="{D5CDD505-2E9C-101B-9397-08002B2CF9AE}" pid="17" name="gloTexiDokID">
    <vt:i4>10861</vt:i4>
  </property>
  <property fmtid="{D5CDD505-2E9C-101B-9397-08002B2CF9AE}" pid="18" name="Zustellvermerk">
    <vt:lpwstr/>
  </property>
  <property fmtid="{D5CDD505-2E9C-101B-9397-08002B2CF9AE}" pid="19" name="adrOrganisation">
    <vt:lpwstr/>
  </property>
  <property fmtid="{D5CDD505-2E9C-101B-9397-08002B2CF9AE}" pid="20" name="adrOrganisationseinheit">
    <vt:lpwstr/>
  </property>
  <property fmtid="{D5CDD505-2E9C-101B-9397-08002B2CF9AE}" pid="21" name="adrAnrede">
    <vt:lpwstr/>
  </property>
  <property fmtid="{D5CDD505-2E9C-101B-9397-08002B2CF9AE}" pid="22" name="adrTitel">
    <vt:lpwstr/>
  </property>
  <property fmtid="{D5CDD505-2E9C-101B-9397-08002B2CF9AE}" pid="23" name="adrVorname">
    <vt:lpwstr/>
  </property>
  <property fmtid="{D5CDD505-2E9C-101B-9397-08002B2CF9AE}" pid="24" name="adrNachname">
    <vt:lpwstr/>
  </property>
  <property fmtid="{D5CDD505-2E9C-101B-9397-08002B2CF9AE}" pid="25" name="adrZweite_Anrede">
    <vt:lpwstr/>
  </property>
  <property fmtid="{D5CDD505-2E9C-101B-9397-08002B2CF9AE}" pid="26" name="adrZweiter_Titel">
    <vt:lpwstr/>
  </property>
  <property fmtid="{D5CDD505-2E9C-101B-9397-08002B2CF9AE}" pid="27" name="adrZweiter_Vorname">
    <vt:lpwstr/>
  </property>
  <property fmtid="{D5CDD505-2E9C-101B-9397-08002B2CF9AE}" pid="28" name="adrZweiter_Nachname">
    <vt:lpwstr/>
  </property>
  <property fmtid="{D5CDD505-2E9C-101B-9397-08002B2CF9AE}" pid="29" name="adrAnschrift">
    <vt:lpwstr/>
  </property>
  <property fmtid="{D5CDD505-2E9C-101B-9397-08002B2CF9AE}" pid="30" name="adrPLZ">
    <vt:lpwstr/>
  </property>
  <property fmtid="{D5CDD505-2E9C-101B-9397-08002B2CF9AE}" pid="31" name="adrOrt">
    <vt:lpwstr/>
  </property>
  <property fmtid="{D5CDD505-2E9C-101B-9397-08002B2CF9AE}" pid="32" name="adrPLZOrt">
    <vt:lpwstr/>
  </property>
  <property fmtid="{D5CDD505-2E9C-101B-9397-08002B2CF9AE}" pid="33" name="adrLand">
    <vt:lpwstr/>
  </property>
  <property fmtid="{D5CDD505-2E9C-101B-9397-08002B2CF9AE}" pid="34" name="adrLaenderkennung">
    <vt:lpwstr/>
  </property>
  <property fmtid="{D5CDD505-2E9C-101B-9397-08002B2CF9AE}" pid="35" name="adrInterneAdresse">
    <vt:lpwstr/>
  </property>
  <property fmtid="{D5CDD505-2E9C-101B-9397-08002B2CF9AE}" pid="36" name="adrAktenzeichen">
    <vt:lpwstr/>
  </property>
  <property fmtid="{D5CDD505-2E9C-101B-9397-08002B2CF9AE}" pid="37" name="adrdienstlich">
    <vt:lpwstr>1</vt:lpwstr>
  </property>
  <property fmtid="{D5CDD505-2E9C-101B-9397-08002B2CF9AE}" pid="38" name="adrextern">
    <vt:lpwstr>1</vt:lpwstr>
  </property>
  <property fmtid="{D5CDD505-2E9C-101B-9397-08002B2CF9AE}" pid="39" name="adrAnredefloskel">
    <vt:lpwstr/>
  </property>
  <property fmtid="{D5CDD505-2E9C-101B-9397-08002B2CF9AE}" pid="40" name="Anredefloskel">
    <vt:lpwstr/>
  </property>
  <property fmtid="{D5CDD505-2E9C-101B-9397-08002B2CF9AE}" pid="41" name="AnredefloskelIndex">
    <vt:lpwstr/>
  </property>
  <property fmtid="{D5CDD505-2E9C-101B-9397-08002B2CF9AE}" pid="42" name="AnschrfldOhneLeerz">
    <vt:lpwstr>0</vt:lpwstr>
  </property>
  <property fmtid="{D5CDD505-2E9C-101B-9397-08002B2CF9AE}" pid="43" name="SachbearbeiterID">
    <vt:lpwstr>122</vt:lpwstr>
  </property>
  <property fmtid="{D5CDD505-2E9C-101B-9397-08002B2CF9AE}" pid="44" name="AbtDstst">
    <vt:lpwstr>Westfälisches Amt für Denkmalpflege</vt:lpwstr>
  </property>
  <property fmtid="{D5CDD505-2E9C-101B-9397-08002B2CF9AE}" pid="45" name="DststCombo">
    <vt:lpwstr>Landeshaus</vt:lpwstr>
  </property>
  <property fmtid="{D5CDD505-2E9C-101B-9397-08002B2CF9AE}" pid="46" name="SBCombo">
    <vt:lpwstr>Dr. Kretzschmar, Bruno Denis</vt:lpwstr>
  </property>
  <property fmtid="{D5CDD505-2E9C-101B-9397-08002B2CF9AE}" pid="47" name="SBAnrede">
    <vt:lpwstr>Herr</vt:lpwstr>
  </property>
  <property fmtid="{D5CDD505-2E9C-101B-9397-08002B2CF9AE}" pid="48" name="SBAnsprechpartner">
    <vt:lpwstr>Ansprechpartner:</vt:lpwstr>
  </property>
  <property fmtid="{D5CDD505-2E9C-101B-9397-08002B2CF9AE}" pid="49" name="SBAPartner">
    <vt:lpwstr>Dr. Bruno Denis Kretzschmar</vt:lpwstr>
  </property>
  <property fmtid="{D5CDD505-2E9C-101B-9397-08002B2CF9AE}" pid="50" name="SBTelefon">
    <vt:lpwstr>0251 591-4013</vt:lpwstr>
  </property>
  <property fmtid="{D5CDD505-2E9C-101B-9397-08002B2CF9AE}" pid="51" name="SBTelefax">
    <vt:lpwstr>0251 591-4025</vt:lpwstr>
  </property>
  <property fmtid="{D5CDD505-2E9C-101B-9397-08002B2CF9AE}" pid="52" name="SBMobilCheck">
    <vt:lpwstr>0</vt:lpwstr>
  </property>
  <property fmtid="{D5CDD505-2E9C-101B-9397-08002B2CF9AE}" pid="53" name="SBMobil">
    <vt:lpwstr/>
  </property>
  <property fmtid="{D5CDD505-2E9C-101B-9397-08002B2CF9AE}" pid="54" name="SBE-Mail">
    <vt:lpwstr>Bruno.Kretzschmar@lwl.org</vt:lpwstr>
  </property>
  <property fmtid="{D5CDD505-2E9C-101B-9397-08002B2CF9AE}" pid="55" name="SBAz">
    <vt:lpwstr>Az.: krz-</vt:lpwstr>
  </property>
  <property fmtid="{D5CDD505-2E9C-101B-9397-08002B2CF9AE}" pid="56" name="SBAzStd">
    <vt:lpwstr>krz-</vt:lpwstr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>V:\7_Ablage\20_Kulturobjekte\</vt:lpwstr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  <property fmtid="{D5CDD505-2E9C-101B-9397-08002B2CF9AE}" pid="63" name="AnzadrAnrede">
    <vt:lpwstr>1</vt:lpwstr>
  </property>
</Properties>
</file>